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ediumShading2-Accent4"/>
        <w:tblpPr w:leftFromText="180" w:rightFromText="180" w:vertAnchor="page" w:horzAnchor="margin" w:tblpY="1366"/>
        <w:tblW w:w="9648" w:type="dxa"/>
        <w:tblLook w:val="04A0"/>
      </w:tblPr>
      <w:tblGrid>
        <w:gridCol w:w="2259"/>
        <w:gridCol w:w="7389"/>
      </w:tblGrid>
      <w:tr w:rsidR="00977CB3" w:rsidTr="00977CB3">
        <w:trPr>
          <w:cnfStyle w:val="100000000000"/>
          <w:trHeight w:val="1218"/>
        </w:trPr>
        <w:tc>
          <w:tcPr>
            <w:cnfStyle w:val="001000000100"/>
            <w:tcW w:w="2196" w:type="dxa"/>
          </w:tcPr>
          <w:p w:rsidR="00977CB3" w:rsidRPr="005654D8" w:rsidRDefault="00977CB3" w:rsidP="00977CB3">
            <w:pPr>
              <w:spacing w:before="100" w:beforeAutospacing="1" w:after="100" w:afterAutospacing="1"/>
              <w:outlineLvl w:val="0"/>
              <w:rPr>
                <w:rFonts w:ascii="Harrington" w:eastAsia="Times New Roman" w:hAnsi="Harrington" w:cs="Times New Roman"/>
                <w:kern w:val="36"/>
                <w:sz w:val="36"/>
                <w:szCs w:val="36"/>
              </w:rPr>
            </w:pPr>
            <w:r w:rsidRPr="005654D8">
              <w:rPr>
                <w:rFonts w:ascii="Harrington" w:eastAsia="Times New Roman" w:hAnsi="Harrington" w:cs="Times New Roman"/>
                <w:kern w:val="36"/>
                <w:sz w:val="36"/>
                <w:szCs w:val="36"/>
              </w:rPr>
              <w:t>By: Fyodor Dostoyevsky</w:t>
            </w:r>
          </w:p>
          <w:p w:rsidR="00977CB3" w:rsidRPr="005654D8" w:rsidRDefault="00977CB3" w:rsidP="00AC35BA">
            <w:pPr>
              <w:rPr>
                <w:rFonts w:ascii="Harrington" w:hAnsi="Harrington"/>
                <w:sz w:val="36"/>
                <w:szCs w:val="36"/>
              </w:rPr>
            </w:pPr>
          </w:p>
        </w:tc>
        <w:tc>
          <w:tcPr>
            <w:tcW w:w="7452" w:type="dxa"/>
          </w:tcPr>
          <w:p w:rsidR="00977CB3" w:rsidRPr="005654D8" w:rsidRDefault="00977CB3" w:rsidP="00AC35BA">
            <w:pPr>
              <w:cnfStyle w:val="100000000000"/>
              <w:rPr>
                <w:rFonts w:ascii="Harrington" w:hAnsi="Harrington"/>
                <w:sz w:val="36"/>
                <w:szCs w:val="36"/>
              </w:rPr>
            </w:pPr>
            <w:r w:rsidRPr="005654D8">
              <w:rPr>
                <w:rFonts w:ascii="Harrington" w:hAnsi="Harrington"/>
                <w:sz w:val="36"/>
                <w:szCs w:val="36"/>
              </w:rPr>
              <w:t xml:space="preserve">        </w:t>
            </w:r>
          </w:p>
          <w:p w:rsidR="00977CB3" w:rsidRPr="005654D8" w:rsidRDefault="00977CB3" w:rsidP="002F1503">
            <w:pPr>
              <w:cnfStyle w:val="100000000000"/>
              <w:rPr>
                <w:rFonts w:ascii="Harrington" w:hAnsi="Harrington"/>
                <w:bCs w:val="0"/>
                <w:noProof/>
                <w:sz w:val="36"/>
                <w:szCs w:val="36"/>
                <w:u w:val="single"/>
              </w:rPr>
            </w:pPr>
            <w:r w:rsidRPr="005654D8">
              <w:rPr>
                <w:rFonts w:ascii="Harrington" w:hAnsi="Harrington"/>
                <w:sz w:val="36"/>
                <w:szCs w:val="36"/>
              </w:rPr>
              <w:t xml:space="preserve">            </w:t>
            </w:r>
            <w:r w:rsidR="002F1503" w:rsidRPr="005654D8">
              <w:rPr>
                <w:rFonts w:ascii="Harrington" w:hAnsi="Harrington"/>
                <w:bCs w:val="0"/>
                <w:noProof/>
                <w:sz w:val="36"/>
                <w:szCs w:val="36"/>
                <w:u w:val="single"/>
              </w:rPr>
              <w:t>Crime and Punishment</w:t>
            </w:r>
            <w:r w:rsidR="00F65D6C" w:rsidRPr="005654D8">
              <w:rPr>
                <w:rFonts w:ascii="Harrington" w:hAnsi="Harrington"/>
                <w:bCs w:val="0"/>
                <w:noProof/>
                <w:sz w:val="36"/>
                <w:szCs w:val="36"/>
                <w:u w:val="single"/>
              </w:rPr>
              <w:t xml:space="preserve"> </w:t>
            </w:r>
          </w:p>
          <w:p w:rsidR="00F65D6C" w:rsidRPr="005654D8" w:rsidRDefault="00F65D6C" w:rsidP="002F1503">
            <w:pPr>
              <w:cnfStyle w:val="100000000000"/>
              <w:rPr>
                <w:rFonts w:ascii="Harrington" w:hAnsi="Harrington"/>
                <w:bCs w:val="0"/>
                <w:noProof/>
                <w:sz w:val="36"/>
                <w:szCs w:val="36"/>
              </w:rPr>
            </w:pPr>
          </w:p>
          <w:p w:rsidR="002F1503" w:rsidRPr="005654D8" w:rsidRDefault="002F1503" w:rsidP="00F65D6C">
            <w:pPr>
              <w:jc w:val="right"/>
              <w:cnfStyle w:val="100000000000"/>
              <w:rPr>
                <w:rFonts w:ascii="Harrington" w:hAnsi="Harrington"/>
                <w:sz w:val="36"/>
                <w:szCs w:val="36"/>
              </w:rPr>
            </w:pPr>
          </w:p>
        </w:tc>
      </w:tr>
      <w:tr w:rsidR="00977CB3" w:rsidRPr="00AC35BA" w:rsidTr="00977CB3">
        <w:trPr>
          <w:cnfStyle w:val="000000100000"/>
          <w:trHeight w:val="2253"/>
        </w:trPr>
        <w:tc>
          <w:tcPr>
            <w:cnfStyle w:val="001000000000"/>
            <w:tcW w:w="2196" w:type="dxa"/>
          </w:tcPr>
          <w:p w:rsidR="00977CB3" w:rsidRPr="00AC35BA" w:rsidRDefault="00977CB3" w:rsidP="00AC35BA">
            <w:pPr>
              <w:rPr>
                <w:rFonts w:ascii="Arial Rounded MT Bold" w:hAnsi="Arial Rounded MT Bold"/>
                <w:sz w:val="24"/>
                <w:szCs w:val="24"/>
              </w:rPr>
            </w:pPr>
            <w:r w:rsidRPr="00AC35BA">
              <w:rPr>
                <w:rFonts w:ascii="Arial Rounded MT Bold" w:hAnsi="Arial Rounded MT Bold"/>
                <w:sz w:val="24"/>
                <w:szCs w:val="24"/>
              </w:rPr>
              <w:t>Objectives</w:t>
            </w:r>
          </w:p>
        </w:tc>
        <w:tc>
          <w:tcPr>
            <w:tcW w:w="7452" w:type="dxa"/>
          </w:tcPr>
          <w:p w:rsidR="00977CB3" w:rsidRDefault="00977CB3">
            <w:pPr>
              <w:cnfStyle w:val="000000100000"/>
            </w:pPr>
          </w:p>
          <w:p w:rsidR="00977CB3" w:rsidRPr="00977CB3" w:rsidRDefault="00977CB3" w:rsidP="00977CB3">
            <w:pPr>
              <w:pStyle w:val="ListParagraph"/>
              <w:numPr>
                <w:ilvl w:val="0"/>
                <w:numId w:val="2"/>
              </w:numPr>
              <w:cnfStyle w:val="000000100000"/>
              <w:rPr>
                <w:rFonts w:ascii="Arial Rounded MT Bold" w:hAnsi="Arial Rounded MT Bold"/>
                <w:sz w:val="24"/>
                <w:szCs w:val="24"/>
              </w:rPr>
            </w:pPr>
            <w:r w:rsidRPr="00977CB3">
              <w:rPr>
                <w:rFonts w:ascii="Arial Rounded MT Bold" w:hAnsi="Arial Rounded MT Bold"/>
                <w:sz w:val="24"/>
                <w:szCs w:val="24"/>
              </w:rPr>
              <w:t>To recognize that by studying the characters one will better understand the novel in total</w:t>
            </w:r>
            <w:r>
              <w:rPr>
                <w:rFonts w:ascii="Arial Rounded MT Bold" w:hAnsi="Arial Rounded MT Bold"/>
                <w:sz w:val="24"/>
                <w:szCs w:val="24"/>
              </w:rPr>
              <w:t>;</w:t>
            </w:r>
          </w:p>
          <w:p w:rsidR="00977CB3" w:rsidRDefault="00977CB3" w:rsidP="00977CB3">
            <w:pPr>
              <w:pStyle w:val="ListParagraph"/>
              <w:numPr>
                <w:ilvl w:val="0"/>
                <w:numId w:val="2"/>
              </w:numPr>
              <w:cnfStyle w:val="000000100000"/>
              <w:rPr>
                <w:rFonts w:ascii="Arial Rounded MT Bold" w:hAnsi="Arial Rounded MT Bold"/>
                <w:sz w:val="24"/>
                <w:szCs w:val="24"/>
              </w:rPr>
            </w:pPr>
            <w:r>
              <w:rPr>
                <w:rFonts w:ascii="Arial Rounded MT Bold" w:hAnsi="Arial Rounded MT Bold"/>
                <w:sz w:val="24"/>
                <w:szCs w:val="24"/>
              </w:rPr>
              <w:t>To see that in order to analyze the stylistic devices one must make an appropriate selection of the text and interpretation of it;</w:t>
            </w:r>
          </w:p>
          <w:p w:rsidR="00187DFF" w:rsidRDefault="00977CB3" w:rsidP="00187DFF">
            <w:pPr>
              <w:pStyle w:val="ListParagraph"/>
              <w:numPr>
                <w:ilvl w:val="0"/>
                <w:numId w:val="2"/>
              </w:numPr>
              <w:cnfStyle w:val="000000100000"/>
              <w:rPr>
                <w:rFonts w:ascii="Arial Rounded MT Bold" w:hAnsi="Arial Rounded MT Bold"/>
                <w:sz w:val="24"/>
                <w:szCs w:val="24"/>
              </w:rPr>
            </w:pPr>
            <w:r>
              <w:rPr>
                <w:rFonts w:ascii="Arial Rounded MT Bold" w:hAnsi="Arial Rounded MT Bold"/>
                <w:sz w:val="24"/>
                <w:szCs w:val="24"/>
              </w:rPr>
              <w:t xml:space="preserve">To realize that to be a successful reader one must be able to distinguish and comprehend ambiguity </w:t>
            </w:r>
            <w:r w:rsidR="00E14E79">
              <w:rPr>
                <w:rFonts w:ascii="Arial Rounded MT Bold" w:hAnsi="Arial Rounded MT Bold"/>
                <w:sz w:val="24"/>
                <w:szCs w:val="24"/>
              </w:rPr>
              <w:t>and learn and appreciate how it enriches the text</w:t>
            </w:r>
            <w:r w:rsidR="00187DFF">
              <w:rPr>
                <w:rFonts w:ascii="Arial Rounded MT Bold" w:hAnsi="Arial Rounded MT Bold"/>
                <w:sz w:val="24"/>
                <w:szCs w:val="24"/>
              </w:rPr>
              <w:t>;</w:t>
            </w:r>
          </w:p>
          <w:p w:rsidR="00187DFF" w:rsidRDefault="00187DFF" w:rsidP="00187DFF">
            <w:pPr>
              <w:pStyle w:val="ListParagraph"/>
              <w:numPr>
                <w:ilvl w:val="0"/>
                <w:numId w:val="2"/>
              </w:numPr>
              <w:cnfStyle w:val="000000100000"/>
              <w:rPr>
                <w:rFonts w:ascii="Arial Rounded MT Bold" w:hAnsi="Arial Rounded MT Bold"/>
                <w:sz w:val="24"/>
                <w:szCs w:val="24"/>
              </w:rPr>
            </w:pPr>
            <w:r>
              <w:rPr>
                <w:rFonts w:ascii="Arial Rounded MT Bold" w:hAnsi="Arial Rounded MT Bold"/>
                <w:sz w:val="24"/>
                <w:szCs w:val="24"/>
              </w:rPr>
              <w:t xml:space="preserve">To be able to write a high-quality paper about </w:t>
            </w:r>
            <w:r w:rsidRPr="00187DFF">
              <w:rPr>
                <w:rFonts w:ascii="Arial Rounded MT Bold" w:hAnsi="Arial Rounded MT Bold"/>
                <w:sz w:val="24"/>
                <w:szCs w:val="24"/>
                <w:u w:val="single"/>
              </w:rPr>
              <w:t>Crime and Punishment</w:t>
            </w:r>
            <w:r>
              <w:rPr>
                <w:rFonts w:ascii="Arial Rounded MT Bold" w:hAnsi="Arial Rounded MT Bold"/>
                <w:sz w:val="24"/>
                <w:szCs w:val="24"/>
              </w:rPr>
              <w:t>, the characters, the multiple themes in the book, and tie them all together.</w:t>
            </w:r>
          </w:p>
          <w:p w:rsidR="00676EC7" w:rsidRPr="00C33827" w:rsidRDefault="00C33827" w:rsidP="00187DFF">
            <w:pPr>
              <w:pStyle w:val="ListParagraph"/>
              <w:numPr>
                <w:ilvl w:val="0"/>
                <w:numId w:val="2"/>
              </w:numPr>
              <w:cnfStyle w:val="000000100000"/>
              <w:rPr>
                <w:rFonts w:ascii="Arial Rounded MT Bold" w:hAnsi="Arial Rounded MT Bold"/>
                <w:sz w:val="24"/>
                <w:szCs w:val="24"/>
              </w:rPr>
            </w:pPr>
            <w:r w:rsidRPr="00C33827">
              <w:rPr>
                <w:rStyle w:val="Strong"/>
                <w:rFonts w:ascii="Arial Rounded MT Bold" w:hAnsi="Arial Rounded MT Bold"/>
                <w:b w:val="0"/>
                <w:bCs w:val="0"/>
                <w:sz w:val="24"/>
                <w:szCs w:val="24"/>
              </w:rPr>
              <w:t xml:space="preserve">Standards to Meet: </w:t>
            </w:r>
            <w:r w:rsidRPr="00C33827">
              <w:rPr>
                <w:rStyle w:val="Strong"/>
                <w:rFonts w:ascii="Arial Rounded MT Bold" w:hAnsi="Arial Rounded MT Bold"/>
                <w:b w:val="0"/>
                <w:sz w:val="24"/>
                <w:szCs w:val="24"/>
              </w:rPr>
              <w:t>#</w:t>
            </w:r>
            <w:r w:rsidR="00676EC7" w:rsidRPr="00C33827">
              <w:rPr>
                <w:rStyle w:val="Strong"/>
                <w:rFonts w:ascii="Arial Rounded MT Bold" w:hAnsi="Arial Rounded MT Bold"/>
                <w:b w:val="0"/>
                <w:sz w:val="24"/>
                <w:szCs w:val="24"/>
              </w:rPr>
              <w:t>3:</w:t>
            </w:r>
            <w:r w:rsidRPr="00C33827">
              <w:rPr>
                <w:rStyle w:val="Strong"/>
                <w:rFonts w:ascii="Arial Rounded MT Bold" w:hAnsi="Arial Rounded MT Bold"/>
                <w:b w:val="0"/>
                <w:sz w:val="24"/>
                <w:szCs w:val="24"/>
              </w:rPr>
              <w:t>Reading</w:t>
            </w:r>
            <w:r w:rsidR="00676EC7" w:rsidRPr="00C33827">
              <w:rPr>
                <w:rStyle w:val="Strong"/>
                <w:rFonts w:ascii="Arial Rounded MT Bold" w:hAnsi="Arial Rounded MT Bold"/>
                <w:b w:val="0"/>
                <w:sz w:val="24"/>
                <w:szCs w:val="24"/>
              </w:rPr>
              <w:t>: Literary Response and Analysi</w:t>
            </w:r>
            <w:r>
              <w:rPr>
                <w:rStyle w:val="Strong"/>
                <w:rFonts w:ascii="Arial Rounded MT Bold" w:hAnsi="Arial Rounded MT Bold"/>
                <w:b w:val="0"/>
                <w:sz w:val="24"/>
                <w:szCs w:val="24"/>
              </w:rPr>
              <w:t xml:space="preserve">s: response </w:t>
            </w:r>
            <w:r w:rsidR="00676EC7" w:rsidRPr="00C33827">
              <w:rPr>
                <w:rFonts w:ascii="Arial Rounded MT Bold" w:hAnsi="Arial Rounded MT Bold"/>
                <w:sz w:val="24"/>
                <w:szCs w:val="24"/>
              </w:rPr>
              <w:t>includes identifying story elements such as character, theme, plot, and setting, and making connections and comparisons across texts. Literary response enhances students’ understanding of history, c</w:t>
            </w:r>
            <w:r w:rsidRPr="00C33827">
              <w:rPr>
                <w:rFonts w:ascii="Arial Rounded MT Bold" w:hAnsi="Arial Rounded MT Bold"/>
                <w:sz w:val="24"/>
                <w:szCs w:val="24"/>
              </w:rPr>
              <w:t xml:space="preserve">ulture, and the social sciences; </w:t>
            </w:r>
            <w:r>
              <w:rPr>
                <w:rFonts w:ascii="Arial Rounded MT Bold" w:hAnsi="Arial Rounded MT Bold"/>
                <w:sz w:val="24"/>
                <w:szCs w:val="24"/>
              </w:rPr>
              <w:t>#</w:t>
            </w:r>
            <w:r w:rsidRPr="00C33827">
              <w:rPr>
                <w:rStyle w:val="Strong"/>
                <w:rFonts w:ascii="Arial Rounded MT Bold" w:hAnsi="Arial Rounded MT Bold"/>
                <w:b w:val="0"/>
                <w:sz w:val="24"/>
                <w:szCs w:val="24"/>
              </w:rPr>
              <w:t xml:space="preserve"> 5: Writing</w:t>
            </w:r>
            <w:r w:rsidR="00676EC7" w:rsidRPr="00C33827">
              <w:rPr>
                <w:rStyle w:val="Strong"/>
                <w:rFonts w:ascii="Arial Rounded MT Bold" w:hAnsi="Arial Rounded MT Bold"/>
                <w:b w:val="0"/>
                <w:sz w:val="24"/>
                <w:szCs w:val="24"/>
              </w:rPr>
              <w:t>: Applications</w:t>
            </w:r>
            <w:r>
              <w:rPr>
                <w:rStyle w:val="Strong"/>
                <w:rFonts w:ascii="Arial Rounded MT Bold" w:hAnsi="Arial Rounded MT Bold"/>
                <w:b w:val="0"/>
                <w:sz w:val="24"/>
                <w:szCs w:val="24"/>
              </w:rPr>
              <w:t>: t</w:t>
            </w:r>
            <w:r w:rsidR="00676EC7" w:rsidRPr="00C33827">
              <w:rPr>
                <w:rFonts w:ascii="Arial Rounded MT Bold" w:hAnsi="Arial Rounded MT Bold"/>
                <w:sz w:val="24"/>
                <w:szCs w:val="24"/>
              </w:rPr>
              <w:t>hrough the exploration of different types of writing and the characteristics of each, students</w:t>
            </w:r>
            <w:r>
              <w:rPr>
                <w:rFonts w:ascii="Arial Rounded MT Bold" w:hAnsi="Arial Rounded MT Bold"/>
                <w:sz w:val="24"/>
                <w:szCs w:val="24"/>
              </w:rPr>
              <w:t xml:space="preserve"> become proficient at narrative, expository, descriptive, persuasive</w:t>
            </w:r>
            <w:r w:rsidR="00676EC7" w:rsidRPr="00C33827">
              <w:rPr>
                <w:rFonts w:ascii="Arial Rounded MT Bold" w:hAnsi="Arial Rounded MT Bold"/>
                <w:sz w:val="24"/>
                <w:szCs w:val="24"/>
              </w:rPr>
              <w:t>,</w:t>
            </w:r>
            <w:r>
              <w:rPr>
                <w:rFonts w:ascii="Arial Rounded MT Bold" w:hAnsi="Arial Rounded MT Bold"/>
                <w:sz w:val="24"/>
                <w:szCs w:val="24"/>
              </w:rPr>
              <w:t xml:space="preserve"> argumentative</w:t>
            </w:r>
            <w:r w:rsidR="00676EC7" w:rsidRPr="00C33827">
              <w:rPr>
                <w:rFonts w:ascii="Arial Rounded MT Bold" w:hAnsi="Arial Rounded MT Bold"/>
                <w:sz w:val="24"/>
                <w:szCs w:val="24"/>
              </w:rPr>
              <w:t>, and technical writing. Writing demonstrates an awareness o</w:t>
            </w:r>
            <w:r>
              <w:rPr>
                <w:rFonts w:ascii="Arial Rounded MT Bold" w:hAnsi="Arial Rounded MT Bold"/>
                <w:sz w:val="24"/>
                <w:szCs w:val="24"/>
              </w:rPr>
              <w:t>f the audience</w:t>
            </w:r>
            <w:r w:rsidR="00676EC7" w:rsidRPr="00C33827">
              <w:rPr>
                <w:rFonts w:ascii="Arial Rounded MT Bold" w:hAnsi="Arial Rounded MT Bold"/>
                <w:sz w:val="24"/>
                <w:szCs w:val="24"/>
              </w:rPr>
              <w:t xml:space="preserve"> and purpose for writing.</w:t>
            </w:r>
          </w:p>
          <w:p w:rsidR="00977CB3" w:rsidRPr="00676EC7" w:rsidRDefault="00977CB3" w:rsidP="00676EC7">
            <w:pPr>
              <w:ind w:left="360"/>
              <w:cnfStyle w:val="000000100000"/>
              <w:rPr>
                <w:rFonts w:ascii="Arial Rounded MT Bold" w:hAnsi="Arial Rounded MT Bold"/>
                <w:sz w:val="24"/>
                <w:szCs w:val="24"/>
              </w:rPr>
            </w:pPr>
          </w:p>
        </w:tc>
      </w:tr>
      <w:tr w:rsidR="00D74C13" w:rsidRPr="00AC35BA" w:rsidTr="00D27F82">
        <w:trPr>
          <w:trHeight w:val="768"/>
        </w:trPr>
        <w:tc>
          <w:tcPr>
            <w:cnfStyle w:val="001000000000"/>
            <w:tcW w:w="2196" w:type="dxa"/>
          </w:tcPr>
          <w:p w:rsidR="00D74C13" w:rsidRPr="00AC35BA" w:rsidRDefault="00187DFF" w:rsidP="00AC35BA">
            <w:pPr>
              <w:rPr>
                <w:rFonts w:ascii="Arial Rounded MT Bold" w:hAnsi="Arial Rounded MT Bold"/>
                <w:sz w:val="24"/>
                <w:szCs w:val="24"/>
              </w:rPr>
            </w:pPr>
            <w:r>
              <w:rPr>
                <w:rFonts w:ascii="Arial Rounded MT Bold" w:hAnsi="Arial Rounded MT Bold"/>
                <w:sz w:val="24"/>
                <w:szCs w:val="24"/>
              </w:rPr>
              <w:t>Materials</w:t>
            </w:r>
          </w:p>
        </w:tc>
        <w:tc>
          <w:tcPr>
            <w:tcW w:w="7452" w:type="dxa"/>
          </w:tcPr>
          <w:p w:rsidR="00C33827" w:rsidRDefault="00187DFF" w:rsidP="00C33827">
            <w:pPr>
              <w:pStyle w:val="ListParagraph"/>
              <w:numPr>
                <w:ilvl w:val="0"/>
                <w:numId w:val="7"/>
              </w:numPr>
              <w:cnfStyle w:val="000000000000"/>
              <w:rPr>
                <w:rFonts w:ascii="Arial Rounded MT Bold" w:hAnsi="Arial Rounded MT Bold"/>
                <w:sz w:val="24"/>
                <w:szCs w:val="24"/>
              </w:rPr>
            </w:pPr>
            <w:r>
              <w:rPr>
                <w:rFonts w:ascii="Arial Rounded MT Bold" w:hAnsi="Arial Rounded MT Bold"/>
                <w:sz w:val="24"/>
                <w:szCs w:val="24"/>
                <w:u w:val="single"/>
              </w:rPr>
              <w:t>Crime and Punishment</w:t>
            </w:r>
            <w:r>
              <w:rPr>
                <w:rFonts w:ascii="Arial Rounded MT Bold" w:hAnsi="Arial Rounded MT Bold"/>
                <w:sz w:val="24"/>
                <w:szCs w:val="24"/>
              </w:rPr>
              <w:t xml:space="preserve"> by Fyodor Dostoyevsky. </w:t>
            </w:r>
          </w:p>
          <w:p w:rsidR="00676EC7" w:rsidRPr="00187DFF" w:rsidRDefault="00C33827" w:rsidP="00C33827">
            <w:pPr>
              <w:pStyle w:val="ListParagraph"/>
              <w:numPr>
                <w:ilvl w:val="0"/>
                <w:numId w:val="7"/>
              </w:numPr>
              <w:cnfStyle w:val="000000000000"/>
              <w:rPr>
                <w:rFonts w:ascii="Arial Rounded MT Bold" w:hAnsi="Arial Rounded MT Bold"/>
                <w:sz w:val="24"/>
                <w:szCs w:val="24"/>
              </w:rPr>
            </w:pPr>
            <w:r>
              <w:rPr>
                <w:rFonts w:ascii="Arial Rounded MT Bold" w:hAnsi="Arial Rounded MT Bold"/>
                <w:sz w:val="24"/>
                <w:szCs w:val="24"/>
              </w:rPr>
              <w:t>Paper and writing utensils.</w:t>
            </w:r>
          </w:p>
        </w:tc>
      </w:tr>
      <w:tr w:rsidR="00977CB3" w:rsidRPr="00AC35BA" w:rsidTr="00977CB3">
        <w:trPr>
          <w:cnfStyle w:val="000000100000"/>
          <w:trHeight w:val="2253"/>
        </w:trPr>
        <w:tc>
          <w:tcPr>
            <w:cnfStyle w:val="001000000000"/>
            <w:tcW w:w="2196" w:type="dxa"/>
          </w:tcPr>
          <w:p w:rsidR="00977CB3" w:rsidRDefault="00E14E79" w:rsidP="00AC35BA">
            <w:pPr>
              <w:rPr>
                <w:rFonts w:ascii="Arial Rounded MT Bold" w:hAnsi="Arial Rounded MT Bold"/>
                <w:sz w:val="24"/>
                <w:szCs w:val="24"/>
              </w:rPr>
            </w:pPr>
            <w:r>
              <w:rPr>
                <w:rFonts w:ascii="Arial Rounded MT Bold" w:hAnsi="Arial Rounded MT Bold"/>
                <w:sz w:val="24"/>
                <w:szCs w:val="24"/>
              </w:rPr>
              <w:t>Procedure</w:t>
            </w:r>
          </w:p>
          <w:p w:rsidR="00F65D6C" w:rsidRDefault="00F65D6C" w:rsidP="00AC35BA">
            <w:pPr>
              <w:rPr>
                <w:rFonts w:ascii="Arial Rounded MT Bold" w:hAnsi="Arial Rounded MT Bold"/>
                <w:sz w:val="24"/>
                <w:szCs w:val="24"/>
              </w:rPr>
            </w:pPr>
          </w:p>
          <w:p w:rsidR="00F65D6C" w:rsidRPr="00AC35BA" w:rsidRDefault="00F65D6C" w:rsidP="00AC35BA">
            <w:pPr>
              <w:rPr>
                <w:rFonts w:ascii="Arial Rounded MT Bold" w:hAnsi="Arial Rounded MT Bold"/>
                <w:sz w:val="24"/>
                <w:szCs w:val="24"/>
              </w:rPr>
            </w:pPr>
            <w:r w:rsidRPr="00F65D6C">
              <w:rPr>
                <w:rFonts w:ascii="Arial Rounded MT Bold" w:hAnsi="Arial Rounded MT Bold"/>
                <w:noProof/>
                <w:sz w:val="24"/>
                <w:szCs w:val="24"/>
              </w:rPr>
              <w:drawing>
                <wp:inline distT="0" distB="0" distL="0" distR="0">
                  <wp:extent cx="1219200" cy="1517904"/>
                  <wp:effectExtent l="1905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219200" cy="1517904"/>
                          </a:xfrm>
                          <a:prstGeom prst="rect">
                            <a:avLst/>
                          </a:prstGeom>
                          <a:noFill/>
                          <a:ln w="9525">
                            <a:noFill/>
                            <a:miter lim="800000"/>
                            <a:headEnd/>
                            <a:tailEnd/>
                          </a:ln>
                        </pic:spPr>
                      </pic:pic>
                    </a:graphicData>
                  </a:graphic>
                </wp:inline>
              </w:drawing>
            </w:r>
          </w:p>
        </w:tc>
        <w:tc>
          <w:tcPr>
            <w:tcW w:w="7452" w:type="dxa"/>
          </w:tcPr>
          <w:p w:rsidR="00E14E79" w:rsidRDefault="00E14E79" w:rsidP="00E14E79">
            <w:pPr>
              <w:pStyle w:val="ListParagraph"/>
              <w:numPr>
                <w:ilvl w:val="0"/>
                <w:numId w:val="5"/>
              </w:numPr>
              <w:cnfStyle w:val="000000100000"/>
              <w:rPr>
                <w:rFonts w:ascii="Arial Rounded MT Bold" w:eastAsia="Times New Roman" w:hAnsi="Arial Rounded MT Bold" w:cs="Times New Roman"/>
                <w:bCs/>
                <w:sz w:val="24"/>
                <w:szCs w:val="24"/>
              </w:rPr>
            </w:pPr>
            <w:r>
              <w:rPr>
                <w:rFonts w:ascii="Arial Rounded MT Bold" w:eastAsia="Times New Roman" w:hAnsi="Arial Rounded MT Bold" w:cs="Times New Roman"/>
                <w:bCs/>
                <w:sz w:val="24"/>
                <w:szCs w:val="24"/>
              </w:rPr>
              <w:t>Explain to the class how the characters in a book are not flat but complex and rounded, and cannot be labeled, just as real people cannot be.  You can use Raskolnikov as an example of a “split”,</w:t>
            </w:r>
            <w:r w:rsidR="0024681D">
              <w:rPr>
                <w:rFonts w:ascii="Arial Rounded MT Bold" w:eastAsia="Times New Roman" w:hAnsi="Arial Rounded MT Bold" w:cs="Times New Roman"/>
                <w:bCs/>
                <w:sz w:val="24"/>
                <w:szCs w:val="24"/>
              </w:rPr>
              <w:t xml:space="preserve"> </w:t>
            </w:r>
            <w:r>
              <w:rPr>
                <w:rFonts w:ascii="Arial Rounded MT Bold" w:eastAsia="Times New Roman" w:hAnsi="Arial Rounded MT Bold" w:cs="Times New Roman"/>
                <w:bCs/>
                <w:sz w:val="24"/>
                <w:szCs w:val="24"/>
              </w:rPr>
              <w:t>or</w:t>
            </w:r>
            <w:r w:rsidR="0024681D">
              <w:rPr>
                <w:rFonts w:ascii="Arial Rounded MT Bold" w:eastAsia="Times New Roman" w:hAnsi="Arial Rounded MT Bold" w:cs="Times New Roman"/>
                <w:bCs/>
                <w:sz w:val="24"/>
                <w:szCs w:val="24"/>
              </w:rPr>
              <w:t xml:space="preserve"> someone whose views are conflicting</w:t>
            </w:r>
            <w:r>
              <w:rPr>
                <w:rFonts w:ascii="Arial Rounded MT Bold" w:eastAsia="Times New Roman" w:hAnsi="Arial Rounded MT Bold" w:cs="Times New Roman"/>
                <w:bCs/>
                <w:sz w:val="24"/>
                <w:szCs w:val="24"/>
              </w:rPr>
              <w:t xml:space="preserve">, character and perhaps use some quotes to emphasize your point. </w:t>
            </w:r>
            <w:r w:rsidR="0024681D">
              <w:rPr>
                <w:rFonts w:ascii="Arial Rounded MT Bold" w:eastAsia="Times New Roman" w:hAnsi="Arial Rounded MT Bold" w:cs="Times New Roman"/>
                <w:bCs/>
                <w:sz w:val="24"/>
                <w:szCs w:val="24"/>
              </w:rPr>
              <w:t xml:space="preserve">  </w:t>
            </w:r>
            <w:r w:rsidR="00212C5C">
              <w:rPr>
                <w:rFonts w:ascii="Arial Rounded MT Bold" w:eastAsia="Times New Roman" w:hAnsi="Arial Rounded MT Bold" w:cs="Times New Roman"/>
                <w:bCs/>
                <w:sz w:val="24"/>
                <w:szCs w:val="24"/>
              </w:rPr>
              <w:t xml:space="preserve">Also, be sure to explain in full (and give examples) of what a split character is.  </w:t>
            </w:r>
            <w:r w:rsidR="0024681D">
              <w:rPr>
                <w:rFonts w:ascii="Arial Rounded MT Bold" w:eastAsia="Times New Roman" w:hAnsi="Arial Rounded MT Bold" w:cs="Times New Roman"/>
                <w:bCs/>
                <w:sz w:val="24"/>
                <w:szCs w:val="24"/>
              </w:rPr>
              <w:t>Then ask the class to find some other quotes that do this.</w:t>
            </w:r>
          </w:p>
          <w:p w:rsidR="00E14E79" w:rsidRPr="0024681D" w:rsidRDefault="0024681D" w:rsidP="0024681D">
            <w:pPr>
              <w:pStyle w:val="ListParagraph"/>
              <w:numPr>
                <w:ilvl w:val="0"/>
                <w:numId w:val="5"/>
              </w:numPr>
              <w:cnfStyle w:val="000000100000"/>
              <w:rPr>
                <w:rFonts w:ascii="Times New Roman" w:eastAsia="Times New Roman" w:hAnsi="Times New Roman" w:cs="Times New Roman"/>
                <w:b/>
                <w:bCs/>
                <w:sz w:val="24"/>
                <w:szCs w:val="24"/>
              </w:rPr>
            </w:pPr>
            <w:r w:rsidRPr="0024681D">
              <w:rPr>
                <w:rFonts w:ascii="Arial Rounded MT Bold" w:eastAsia="Times New Roman" w:hAnsi="Arial Rounded MT Bold" w:cs="Times New Roman"/>
                <w:bCs/>
                <w:sz w:val="24"/>
                <w:szCs w:val="24"/>
              </w:rPr>
              <w:t xml:space="preserve">Have the students form groups of about four.  Have them discuss what other characters </w:t>
            </w:r>
            <w:r>
              <w:rPr>
                <w:rFonts w:ascii="Arial Rounded MT Bold" w:eastAsia="Times New Roman" w:hAnsi="Arial Rounded MT Bold" w:cs="Times New Roman"/>
                <w:bCs/>
                <w:sz w:val="24"/>
                <w:szCs w:val="24"/>
              </w:rPr>
              <w:t xml:space="preserve">who demonstrate the idea of a “split” character.  Then they must decide </w:t>
            </w:r>
            <w:r>
              <w:rPr>
                <w:rFonts w:ascii="Arial Rounded MT Bold" w:eastAsia="Times New Roman" w:hAnsi="Arial Rounded MT Bold" w:cs="Times New Roman"/>
                <w:bCs/>
                <w:sz w:val="24"/>
                <w:szCs w:val="24"/>
              </w:rPr>
              <w:lastRenderedPageBreak/>
              <w:t>why they are “split” characters (what are their conflicting morals/views/etc.  Discuss with the entire class.</w:t>
            </w:r>
          </w:p>
          <w:p w:rsidR="0024681D" w:rsidRPr="00212C5C" w:rsidRDefault="0024681D" w:rsidP="0024681D">
            <w:pPr>
              <w:pStyle w:val="ListParagraph"/>
              <w:numPr>
                <w:ilvl w:val="0"/>
                <w:numId w:val="5"/>
              </w:numPr>
              <w:cnfStyle w:val="000000100000"/>
              <w:rPr>
                <w:rFonts w:ascii="Times New Roman" w:eastAsia="Times New Roman" w:hAnsi="Times New Roman" w:cs="Times New Roman"/>
                <w:b/>
                <w:bCs/>
                <w:sz w:val="24"/>
                <w:szCs w:val="24"/>
              </w:rPr>
            </w:pPr>
            <w:r w:rsidRPr="00212C5C">
              <w:rPr>
                <w:rFonts w:ascii="Arial Rounded MT Bold" w:eastAsia="Times New Roman" w:hAnsi="Arial Rounded MT Bold" w:cs="Times New Roman"/>
                <w:bCs/>
                <w:sz w:val="24"/>
                <w:szCs w:val="24"/>
              </w:rPr>
              <w:t xml:space="preserve">Have each group choose one of the characters they believe have a “split” nature.  </w:t>
            </w:r>
            <w:r w:rsidR="00212C5C" w:rsidRPr="00212C5C">
              <w:rPr>
                <w:rFonts w:ascii="Arial Rounded MT Bold" w:eastAsia="Times New Roman" w:hAnsi="Arial Rounded MT Bold" w:cs="Times New Roman"/>
                <w:bCs/>
                <w:sz w:val="24"/>
                <w:szCs w:val="24"/>
              </w:rPr>
              <w:t>Have them find examples in the book to prove their point.  For each trait they should have at least one quote</w:t>
            </w:r>
            <w:r w:rsidR="00212C5C">
              <w:rPr>
                <w:rFonts w:ascii="Arial Rounded MT Bold" w:eastAsia="Times New Roman" w:hAnsi="Arial Rounded MT Bold" w:cs="Times New Roman"/>
                <w:bCs/>
                <w:sz w:val="24"/>
                <w:szCs w:val="24"/>
              </w:rPr>
              <w:t xml:space="preserve"> with the page number.  Then they can find two more sets of traits that are particular to their character</w:t>
            </w:r>
          </w:p>
          <w:p w:rsidR="00212C5C" w:rsidRPr="00212C5C" w:rsidRDefault="00212C5C" w:rsidP="0024681D">
            <w:pPr>
              <w:pStyle w:val="ListParagraph"/>
              <w:numPr>
                <w:ilvl w:val="0"/>
                <w:numId w:val="5"/>
              </w:numPr>
              <w:cnfStyle w:val="000000100000"/>
              <w:rPr>
                <w:rFonts w:ascii="Times New Roman" w:eastAsia="Times New Roman" w:hAnsi="Times New Roman" w:cs="Times New Roman"/>
                <w:b/>
                <w:bCs/>
                <w:sz w:val="24"/>
                <w:szCs w:val="24"/>
              </w:rPr>
            </w:pPr>
            <w:r>
              <w:rPr>
                <w:rFonts w:ascii="Arial Rounded MT Bold" w:eastAsia="Times New Roman" w:hAnsi="Arial Rounded MT Bold" w:cs="Times New Roman"/>
                <w:bCs/>
                <w:sz w:val="24"/>
                <w:szCs w:val="24"/>
              </w:rPr>
              <w:t>For homework have the students use the different character traits they found to attempt to figure out the character’s true nature.  Explain how these traits help shape these characters into those they are the story.  Ask them to provide examples from the text.</w:t>
            </w:r>
          </w:p>
          <w:p w:rsidR="00212C5C" w:rsidRDefault="00212C5C" w:rsidP="0024681D">
            <w:pPr>
              <w:pStyle w:val="ListParagraph"/>
              <w:numPr>
                <w:ilvl w:val="0"/>
                <w:numId w:val="5"/>
              </w:numPr>
              <w:cnfStyle w:val="000000100000"/>
              <w:rPr>
                <w:rFonts w:ascii="Arial Rounded MT Bold" w:eastAsia="Times New Roman" w:hAnsi="Arial Rounded MT Bold" w:cs="Times New Roman"/>
                <w:bCs/>
                <w:sz w:val="24"/>
                <w:szCs w:val="24"/>
              </w:rPr>
            </w:pPr>
            <w:r>
              <w:rPr>
                <w:rFonts w:ascii="Arial Rounded MT Bold" w:eastAsia="Times New Roman" w:hAnsi="Arial Rounded MT Bold" w:cs="Times New Roman"/>
                <w:bCs/>
                <w:sz w:val="24"/>
                <w:szCs w:val="24"/>
              </w:rPr>
              <w:t>The next day have them form into groups based on which character they chose to analyze.  Have them share their information and</w:t>
            </w:r>
            <w:r w:rsidR="00976CD9">
              <w:rPr>
                <w:rFonts w:ascii="Arial Rounded MT Bold" w:eastAsia="Times New Roman" w:hAnsi="Arial Rounded MT Bold" w:cs="Times New Roman"/>
                <w:bCs/>
                <w:sz w:val="24"/>
                <w:szCs w:val="24"/>
              </w:rPr>
              <w:t xml:space="preserve"> beliefs about their character.  Then have them discuss how they feel about the quotes and the insight that it provides into the character, whether or not they agree with the student’s assessment of the character, its importance and relevance, and add new ideas to their assignment as they go through these steps (if they so wish). </w:t>
            </w:r>
          </w:p>
          <w:p w:rsidR="00977CB3" w:rsidRPr="00DD7F11" w:rsidRDefault="00977CB3" w:rsidP="00DD7F11">
            <w:pPr>
              <w:cnfStyle w:val="000000100000"/>
              <w:rPr>
                <w:rFonts w:ascii="Arial Rounded MT Bold" w:hAnsi="Arial Rounded MT Bold"/>
                <w:sz w:val="24"/>
                <w:szCs w:val="24"/>
              </w:rPr>
            </w:pPr>
          </w:p>
        </w:tc>
      </w:tr>
      <w:tr w:rsidR="00977CB3" w:rsidRPr="00AC35BA" w:rsidTr="00D66858">
        <w:trPr>
          <w:trHeight w:val="2250"/>
        </w:trPr>
        <w:tc>
          <w:tcPr>
            <w:cnfStyle w:val="001000000000"/>
            <w:tcW w:w="2196" w:type="dxa"/>
          </w:tcPr>
          <w:p w:rsidR="00977CB3" w:rsidRPr="00AC35BA" w:rsidRDefault="00F4568A" w:rsidP="00AC35BA">
            <w:pPr>
              <w:rPr>
                <w:rFonts w:ascii="Arial Rounded MT Bold" w:hAnsi="Arial Rounded MT Bold"/>
                <w:sz w:val="24"/>
                <w:szCs w:val="24"/>
              </w:rPr>
            </w:pPr>
            <w:r>
              <w:rPr>
                <w:rFonts w:ascii="Arial Rounded MT Bold" w:hAnsi="Arial Rounded MT Bold"/>
                <w:sz w:val="24"/>
                <w:szCs w:val="24"/>
              </w:rPr>
              <w:lastRenderedPageBreak/>
              <w:t xml:space="preserve">Evaluation </w:t>
            </w:r>
          </w:p>
        </w:tc>
        <w:tc>
          <w:tcPr>
            <w:tcW w:w="7452" w:type="dxa"/>
          </w:tcPr>
          <w:p w:rsidR="00977CB3" w:rsidRPr="00AC35BA" w:rsidRDefault="00DD7F11" w:rsidP="00DD7F11">
            <w:pPr>
              <w:pStyle w:val="ListParagraph"/>
              <w:numPr>
                <w:ilvl w:val="0"/>
                <w:numId w:val="6"/>
              </w:numPr>
              <w:cnfStyle w:val="000000000000"/>
              <w:rPr>
                <w:rFonts w:ascii="Arial Rounded MT Bold" w:hAnsi="Arial Rounded MT Bold"/>
                <w:sz w:val="24"/>
                <w:szCs w:val="24"/>
              </w:rPr>
            </w:pPr>
            <w:r>
              <w:rPr>
                <w:rFonts w:ascii="Arial Rounded MT Bold" w:hAnsi="Arial Rounded MT Bold"/>
                <w:sz w:val="24"/>
                <w:szCs w:val="24"/>
              </w:rPr>
              <w:t xml:space="preserve">Use sliderocket to make a presentation on your character, in your already made groups.  Must be minimum of 5 minutes and maximum of 10 minutes.  Grading will be based on content, how you present your information, and peer evaluation.  This is meant to help the rest of the class better understand the characters.  Define in your own words what split characters are and whether or not the character found peace within himself/herself in the end.  </w:t>
            </w:r>
          </w:p>
        </w:tc>
      </w:tr>
      <w:tr w:rsidR="00A75EBA" w:rsidRPr="00AC35BA" w:rsidTr="00D66858">
        <w:trPr>
          <w:cnfStyle w:val="000000100000"/>
          <w:trHeight w:val="720"/>
        </w:trPr>
        <w:tc>
          <w:tcPr>
            <w:cnfStyle w:val="001000000000"/>
            <w:tcW w:w="2196" w:type="dxa"/>
          </w:tcPr>
          <w:p w:rsidR="00A75EBA" w:rsidRDefault="00A823B4" w:rsidP="00AC35BA">
            <w:pPr>
              <w:rPr>
                <w:rFonts w:ascii="Arial Rounded MT Bold" w:hAnsi="Arial Rounded MT Bold"/>
                <w:sz w:val="24"/>
                <w:szCs w:val="24"/>
              </w:rPr>
            </w:pPr>
            <w:r>
              <w:rPr>
                <w:rFonts w:ascii="Arial Rounded MT Bold" w:hAnsi="Arial Rounded MT Bold"/>
                <w:sz w:val="24"/>
                <w:szCs w:val="24"/>
              </w:rPr>
              <w:t xml:space="preserve">References </w:t>
            </w:r>
          </w:p>
        </w:tc>
        <w:tc>
          <w:tcPr>
            <w:tcW w:w="7452" w:type="dxa"/>
          </w:tcPr>
          <w:p w:rsidR="00D66858" w:rsidRDefault="00D66858" w:rsidP="00D66858">
            <w:pPr>
              <w:cnfStyle w:val="000000100000"/>
              <w:rPr>
                <w:rFonts w:ascii="Arial Rounded MT Bold" w:hAnsi="Arial Rounded MT Bold"/>
                <w:color w:val="000000"/>
              </w:rPr>
            </w:pPr>
            <w:r w:rsidRPr="00D66858">
              <w:rPr>
                <w:rFonts w:ascii="Arial Rounded MT Bold" w:hAnsi="Arial Rounded MT Bold"/>
                <w:color w:val="000000"/>
              </w:rPr>
              <w:t>http://school.discoveryeducation.com/lessonplans/</w:t>
            </w:r>
          </w:p>
          <w:p w:rsidR="00D66858" w:rsidRDefault="00D66858" w:rsidP="00D66858">
            <w:pPr>
              <w:spacing w:after="200" w:line="480" w:lineRule="auto"/>
              <w:cnfStyle w:val="000000100000"/>
              <w:rPr>
                <w:rFonts w:ascii="Arial Rounded MT Bold" w:hAnsi="Arial Rounded MT Bold"/>
                <w:color w:val="000000"/>
              </w:rPr>
            </w:pPr>
            <w:r w:rsidRPr="00D66858">
              <w:rPr>
                <w:rFonts w:ascii="Arial Rounded MT Bold" w:hAnsi="Arial Rounded MT Bold"/>
                <w:color w:val="000000"/>
              </w:rPr>
              <w:t>programs/crimeandpunishment/</w:t>
            </w:r>
          </w:p>
          <w:p w:rsidR="00D66858" w:rsidRPr="00A823B4" w:rsidRDefault="00D66858" w:rsidP="00A823B4">
            <w:pPr>
              <w:cnfStyle w:val="000000100000"/>
              <w:rPr>
                <w:rFonts w:ascii="Arial Rounded MT Bold" w:hAnsi="Arial Rounded MT Bold"/>
                <w:sz w:val="24"/>
                <w:szCs w:val="24"/>
              </w:rPr>
            </w:pPr>
          </w:p>
        </w:tc>
      </w:tr>
    </w:tbl>
    <w:p w:rsidR="00780248" w:rsidRDefault="0036198E">
      <w:pPr>
        <w:rPr>
          <w:rFonts w:ascii="Arial Rounded MT Bold" w:hAnsi="Arial Rounded MT Bold"/>
          <w:sz w:val="24"/>
          <w:szCs w:val="24"/>
        </w:rPr>
      </w:pPr>
      <w:r w:rsidRPr="00AC35BA">
        <w:rPr>
          <w:rFonts w:ascii="Arial Rounded MT Bold" w:hAnsi="Arial Rounded MT Bold"/>
          <w:sz w:val="24"/>
          <w:szCs w:val="24"/>
        </w:rPr>
        <w:br/>
      </w:r>
    </w:p>
    <w:sectPr w:rsidR="00780248" w:rsidSect="00A75EBA">
      <w:headerReference w:type="default" r:id="rId8"/>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EF2" w:rsidRDefault="00C63EF2" w:rsidP="005654D8">
      <w:pPr>
        <w:spacing w:after="0" w:line="240" w:lineRule="auto"/>
      </w:pPr>
      <w:r>
        <w:separator/>
      </w:r>
    </w:p>
  </w:endnote>
  <w:endnote w:type="continuationSeparator" w:id="1">
    <w:p w:rsidR="00C63EF2" w:rsidRDefault="00C63EF2" w:rsidP="005654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EF2" w:rsidRDefault="00C63EF2" w:rsidP="005654D8">
      <w:pPr>
        <w:spacing w:after="0" w:line="240" w:lineRule="auto"/>
      </w:pPr>
      <w:r>
        <w:separator/>
      </w:r>
    </w:p>
  </w:footnote>
  <w:footnote w:type="continuationSeparator" w:id="1">
    <w:p w:rsidR="00C63EF2" w:rsidRDefault="00C63EF2" w:rsidP="005654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00089936"/>
      <w:docPartObj>
        <w:docPartGallery w:val="Page Numbers (Top of Page)"/>
        <w:docPartUnique/>
      </w:docPartObj>
    </w:sdtPr>
    <w:sdtContent>
      <w:p w:rsidR="00A75EBA" w:rsidRDefault="00A75EBA">
        <w:pPr>
          <w:pStyle w:val="Header"/>
          <w:jc w:val="center"/>
          <w:rPr>
            <w:rFonts w:asciiTheme="majorHAnsi" w:hAnsiTheme="majorHAnsi"/>
            <w:sz w:val="28"/>
            <w:szCs w:val="28"/>
          </w:rPr>
        </w:pPr>
        <w:r>
          <w:rPr>
            <w:rFonts w:asciiTheme="majorHAnsi" w:hAnsiTheme="majorHAnsi"/>
            <w:sz w:val="28"/>
            <w:szCs w:val="28"/>
          </w:rPr>
          <w:t xml:space="preserve">~ </w:t>
        </w:r>
        <w:fldSimple w:instr=" PAGE    \* MERGEFORMAT ">
          <w:r w:rsidR="005B1085" w:rsidRPr="005B1085">
            <w:rPr>
              <w:rFonts w:asciiTheme="majorHAnsi" w:hAnsiTheme="majorHAnsi"/>
              <w:noProof/>
              <w:sz w:val="28"/>
              <w:szCs w:val="28"/>
            </w:rPr>
            <w:t>1</w:t>
          </w:r>
        </w:fldSimple>
        <w:r>
          <w:rPr>
            <w:rFonts w:asciiTheme="majorHAnsi" w:hAnsiTheme="majorHAnsi"/>
            <w:sz w:val="28"/>
            <w:szCs w:val="28"/>
          </w:rPr>
          <w:t xml:space="preserve"> ~</w:t>
        </w:r>
      </w:p>
    </w:sdtContent>
  </w:sdt>
  <w:p w:rsidR="005654D8" w:rsidRDefault="005654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D3334"/>
    <w:multiLevelType w:val="hybridMultilevel"/>
    <w:tmpl w:val="BC323D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424F6C"/>
    <w:multiLevelType w:val="hybridMultilevel"/>
    <w:tmpl w:val="21F6440E"/>
    <w:lvl w:ilvl="0" w:tplc="3146D34E">
      <w:start w:val="1"/>
      <w:numFmt w:val="decimal"/>
      <w:lvlText w:val="%1)"/>
      <w:lvlJc w:val="left"/>
      <w:pPr>
        <w:ind w:left="720" w:hanging="360"/>
      </w:pPr>
      <w:rPr>
        <w:rFonts w:ascii="Arial Rounded MT Bold" w:hAnsi="Arial Rounded MT Bold"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B93C43"/>
    <w:multiLevelType w:val="hybridMultilevel"/>
    <w:tmpl w:val="2DA0A8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A72A4C"/>
    <w:multiLevelType w:val="multilevel"/>
    <w:tmpl w:val="CC7C5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364D0E"/>
    <w:multiLevelType w:val="hybridMultilevel"/>
    <w:tmpl w:val="086ED1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D63F28"/>
    <w:multiLevelType w:val="hybridMultilevel"/>
    <w:tmpl w:val="F120FE42"/>
    <w:lvl w:ilvl="0" w:tplc="F6420BCC">
      <w:start w:val="1"/>
      <w:numFmt w:val="decimal"/>
      <w:lvlText w:val="%1)"/>
      <w:lvlJc w:val="left"/>
      <w:pPr>
        <w:ind w:left="720" w:hanging="360"/>
      </w:pPr>
      <w:rPr>
        <w:rFonts w:ascii="Arial Rounded MT Bold" w:hAnsi="Arial Rounded MT Bol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071002"/>
    <w:multiLevelType w:val="hybridMultilevel"/>
    <w:tmpl w:val="A680E9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0"/>
  </w:num>
  <w:num w:numId="5">
    <w:abstractNumId w:val="5"/>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6198E"/>
    <w:rsid w:val="000748D0"/>
    <w:rsid w:val="00187DFF"/>
    <w:rsid w:val="00212C5C"/>
    <w:rsid w:val="0024681D"/>
    <w:rsid w:val="002F1503"/>
    <w:rsid w:val="0036198E"/>
    <w:rsid w:val="0047227B"/>
    <w:rsid w:val="00487243"/>
    <w:rsid w:val="00496E03"/>
    <w:rsid w:val="005654D8"/>
    <w:rsid w:val="005B1085"/>
    <w:rsid w:val="00621241"/>
    <w:rsid w:val="00676EC7"/>
    <w:rsid w:val="006F6BA0"/>
    <w:rsid w:val="00780248"/>
    <w:rsid w:val="007960AD"/>
    <w:rsid w:val="00820B38"/>
    <w:rsid w:val="00875110"/>
    <w:rsid w:val="00976CD9"/>
    <w:rsid w:val="00977CB3"/>
    <w:rsid w:val="00995A7F"/>
    <w:rsid w:val="00A430E6"/>
    <w:rsid w:val="00A75EBA"/>
    <w:rsid w:val="00A823B4"/>
    <w:rsid w:val="00AC35BA"/>
    <w:rsid w:val="00B21A64"/>
    <w:rsid w:val="00BA0F27"/>
    <w:rsid w:val="00BC1A25"/>
    <w:rsid w:val="00BD1EBC"/>
    <w:rsid w:val="00C33827"/>
    <w:rsid w:val="00C63EF2"/>
    <w:rsid w:val="00CE12A9"/>
    <w:rsid w:val="00D27F82"/>
    <w:rsid w:val="00D66858"/>
    <w:rsid w:val="00D74C13"/>
    <w:rsid w:val="00DD4BD3"/>
    <w:rsid w:val="00DD7F11"/>
    <w:rsid w:val="00E14E79"/>
    <w:rsid w:val="00E1577E"/>
    <w:rsid w:val="00F4568A"/>
    <w:rsid w:val="00F53603"/>
    <w:rsid w:val="00F65D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248"/>
  </w:style>
  <w:style w:type="paragraph" w:styleId="Heading1">
    <w:name w:val="heading 1"/>
    <w:basedOn w:val="Normal"/>
    <w:link w:val="Heading1Char"/>
    <w:uiPriority w:val="9"/>
    <w:qFormat/>
    <w:rsid w:val="00977C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6B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4">
    <w:name w:val="Light List Accent 4"/>
    <w:basedOn w:val="TableNormal"/>
    <w:uiPriority w:val="61"/>
    <w:rsid w:val="006F6BA0"/>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MediumShading2-Accent4">
    <w:name w:val="Medium Shading 2 Accent 4"/>
    <w:basedOn w:val="TableNormal"/>
    <w:uiPriority w:val="64"/>
    <w:rsid w:val="006F6BA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unhideWhenUsed/>
    <w:rsid w:val="00AC35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5BA"/>
    <w:rPr>
      <w:rFonts w:ascii="Tahoma" w:hAnsi="Tahoma" w:cs="Tahoma"/>
      <w:sz w:val="16"/>
      <w:szCs w:val="16"/>
    </w:rPr>
  </w:style>
  <w:style w:type="paragraph" w:styleId="ListParagraph">
    <w:name w:val="List Paragraph"/>
    <w:basedOn w:val="Normal"/>
    <w:uiPriority w:val="34"/>
    <w:qFormat/>
    <w:rsid w:val="00AC35BA"/>
    <w:pPr>
      <w:ind w:left="720"/>
      <w:contextualSpacing/>
    </w:pPr>
  </w:style>
  <w:style w:type="character" w:customStyle="1" w:styleId="Heading1Char">
    <w:name w:val="Heading 1 Char"/>
    <w:basedOn w:val="DefaultParagraphFont"/>
    <w:link w:val="Heading1"/>
    <w:uiPriority w:val="9"/>
    <w:rsid w:val="00977CB3"/>
    <w:rPr>
      <w:rFonts w:ascii="Times New Roman" w:eastAsia="Times New Roman" w:hAnsi="Times New Roman" w:cs="Times New Roman"/>
      <w:b/>
      <w:bCs/>
      <w:kern w:val="36"/>
      <w:sz w:val="48"/>
      <w:szCs w:val="48"/>
    </w:rPr>
  </w:style>
  <w:style w:type="character" w:customStyle="1" w:styleId="normal0">
    <w:name w:val="normal"/>
    <w:basedOn w:val="DefaultParagraphFont"/>
    <w:rsid w:val="00E14E79"/>
  </w:style>
  <w:style w:type="paragraph" w:styleId="NormalWeb">
    <w:name w:val="Normal (Web)"/>
    <w:basedOn w:val="Normal"/>
    <w:uiPriority w:val="99"/>
    <w:semiHidden/>
    <w:unhideWhenUsed/>
    <w:rsid w:val="00E14E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227B"/>
    <w:rPr>
      <w:color w:val="0000FF" w:themeColor="hyperlink"/>
      <w:u w:val="single"/>
    </w:rPr>
  </w:style>
  <w:style w:type="character" w:customStyle="1" w:styleId="lpcategory">
    <w:name w:val="lpcategory"/>
    <w:basedOn w:val="DefaultParagraphFont"/>
    <w:rsid w:val="00D74C13"/>
  </w:style>
  <w:style w:type="character" w:styleId="Strong">
    <w:name w:val="Strong"/>
    <w:basedOn w:val="DefaultParagraphFont"/>
    <w:uiPriority w:val="22"/>
    <w:qFormat/>
    <w:rsid w:val="00676EC7"/>
    <w:rPr>
      <w:b/>
      <w:bCs/>
    </w:rPr>
  </w:style>
  <w:style w:type="paragraph" w:styleId="Header">
    <w:name w:val="header"/>
    <w:basedOn w:val="Normal"/>
    <w:link w:val="HeaderChar"/>
    <w:uiPriority w:val="99"/>
    <w:unhideWhenUsed/>
    <w:rsid w:val="005654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4D8"/>
  </w:style>
  <w:style w:type="paragraph" w:styleId="Footer">
    <w:name w:val="footer"/>
    <w:basedOn w:val="Normal"/>
    <w:link w:val="FooterChar"/>
    <w:uiPriority w:val="99"/>
    <w:semiHidden/>
    <w:unhideWhenUsed/>
    <w:rsid w:val="005654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54D8"/>
  </w:style>
  <w:style w:type="character" w:styleId="FollowedHyperlink">
    <w:name w:val="FollowedHyperlink"/>
    <w:basedOn w:val="DefaultParagraphFont"/>
    <w:uiPriority w:val="99"/>
    <w:semiHidden/>
    <w:unhideWhenUsed/>
    <w:rsid w:val="00A823B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3156699">
      <w:bodyDiv w:val="1"/>
      <w:marLeft w:val="0"/>
      <w:marRight w:val="0"/>
      <w:marTop w:val="0"/>
      <w:marBottom w:val="0"/>
      <w:divBdr>
        <w:top w:val="none" w:sz="0" w:space="0" w:color="auto"/>
        <w:left w:val="none" w:sz="0" w:space="0" w:color="auto"/>
        <w:bottom w:val="none" w:sz="0" w:space="0" w:color="auto"/>
        <w:right w:val="none" w:sz="0" w:space="0" w:color="auto"/>
      </w:divBdr>
      <w:divsChild>
        <w:div w:id="1116875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2253778">
      <w:bodyDiv w:val="1"/>
      <w:marLeft w:val="0"/>
      <w:marRight w:val="0"/>
      <w:marTop w:val="0"/>
      <w:marBottom w:val="0"/>
      <w:divBdr>
        <w:top w:val="none" w:sz="0" w:space="0" w:color="auto"/>
        <w:left w:val="none" w:sz="0" w:space="0" w:color="auto"/>
        <w:bottom w:val="none" w:sz="0" w:space="0" w:color="auto"/>
        <w:right w:val="none" w:sz="0" w:space="0" w:color="auto"/>
      </w:divBdr>
    </w:div>
    <w:div w:id="909848217">
      <w:bodyDiv w:val="1"/>
      <w:marLeft w:val="0"/>
      <w:marRight w:val="0"/>
      <w:marTop w:val="0"/>
      <w:marBottom w:val="0"/>
      <w:divBdr>
        <w:top w:val="none" w:sz="0" w:space="0" w:color="auto"/>
        <w:left w:val="none" w:sz="0" w:space="0" w:color="auto"/>
        <w:bottom w:val="none" w:sz="0" w:space="0" w:color="auto"/>
        <w:right w:val="none" w:sz="0" w:space="0" w:color="auto"/>
      </w:divBdr>
    </w:div>
    <w:div w:id="131132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Purdue University</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Elyse Katie Gnilka</dc:creator>
  <cp:lastModifiedBy>Elyse Katie Gnilka</cp:lastModifiedBy>
  <cp:revision>2</cp:revision>
  <dcterms:created xsi:type="dcterms:W3CDTF">2009-04-12T21:41:00Z</dcterms:created>
  <dcterms:modified xsi:type="dcterms:W3CDTF">2009-04-12T21:41:00Z</dcterms:modified>
</cp:coreProperties>
</file>